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42" w:rsidRDefault="003B436D">
      <w:r>
        <w:rPr>
          <w:rFonts w:ascii="Verdana" w:hAnsi="Verdana"/>
          <w:sz w:val="18"/>
          <w:szCs w:val="18"/>
        </w:rPr>
        <w:t>Koncepcja pracy Publicznego Gimnazjum imienia Lecha</w:t>
      </w:r>
      <w:r w:rsidR="00EE7FE9">
        <w:rPr>
          <w:rFonts w:ascii="Verdana" w:hAnsi="Verdana"/>
          <w:sz w:val="18"/>
          <w:szCs w:val="18"/>
        </w:rPr>
        <w:t xml:space="preserve"> Wałęsy w Chalinie</w:t>
      </w:r>
      <w:r w:rsidR="00EE7FE9">
        <w:rPr>
          <w:rFonts w:ascii="Verdana" w:hAnsi="Verdana"/>
          <w:sz w:val="18"/>
          <w:szCs w:val="18"/>
        </w:rPr>
        <w:br/>
      </w:r>
      <w:r w:rsidR="00EE7FE9">
        <w:rPr>
          <w:rFonts w:ascii="Verdana" w:hAnsi="Verdana"/>
          <w:sz w:val="18"/>
          <w:szCs w:val="18"/>
        </w:rPr>
        <w:br/>
        <w:t>na lata 2013-20114</w:t>
      </w:r>
      <w:r w:rsidR="00EE7FE9">
        <w:rPr>
          <w:rFonts w:ascii="Verdana" w:hAnsi="Verdana"/>
          <w:sz w:val="18"/>
          <w:szCs w:val="18"/>
        </w:rPr>
        <w:br/>
      </w:r>
      <w:r w:rsidR="00EE7FE9">
        <w:rPr>
          <w:rFonts w:ascii="Verdana" w:hAnsi="Verdana"/>
          <w:sz w:val="18"/>
          <w:szCs w:val="18"/>
        </w:rPr>
        <w:br/>
      </w:r>
      <w:r w:rsidR="00EE7FE9">
        <w:rPr>
          <w:rFonts w:ascii="Verdana" w:hAnsi="Verdana"/>
          <w:sz w:val="18"/>
          <w:szCs w:val="18"/>
        </w:rPr>
        <w:br/>
        <w:t>Chalin, wrzesień 2013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Koncepcja pracy szkoły została opracowana w oparciu o: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1. Ustawę o systemie oświaty z dn. 7 września 1991r. (Dz. U. z 2004r. nr 256, poz. 2572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zm.).</w:t>
      </w:r>
      <w:r>
        <w:rPr>
          <w:rFonts w:ascii="Verdana" w:hAnsi="Verdana"/>
          <w:sz w:val="18"/>
          <w:szCs w:val="18"/>
        </w:rPr>
        <w:br/>
        <w:t xml:space="preserve">2. Kartę Nauczyciela z dn. 26 stycznia 1982r. (Dz. U. z 2006r. nr 97, poz. 674 </w:t>
      </w:r>
      <w:r>
        <w:rPr>
          <w:rFonts w:ascii="Verdana" w:hAnsi="Verdana"/>
          <w:sz w:val="18"/>
          <w:szCs w:val="18"/>
        </w:rPr>
        <w:br/>
        <w:t xml:space="preserve">z późniejszymi zmianami.). </w:t>
      </w:r>
      <w:r>
        <w:rPr>
          <w:rFonts w:ascii="Verdana" w:hAnsi="Verdana"/>
          <w:sz w:val="18"/>
          <w:szCs w:val="18"/>
        </w:rPr>
        <w:br/>
        <w:t>3. Rozporządzenie MEN z dnia 23 grudnia 2008r. w sprawie podstawy programowej wychowania przedszkolnego oraz kształcenia ogólnego w poszczególnych typach szkół (Dz. U. z 2009r. nr 4, poz. 17).</w:t>
      </w:r>
      <w:r>
        <w:rPr>
          <w:rFonts w:ascii="Verdana" w:hAnsi="Verdana"/>
          <w:sz w:val="18"/>
          <w:szCs w:val="18"/>
        </w:rPr>
        <w:br/>
        <w:t>4. Rozporządzenia Ministra Edukacji Narodowej z dnia 07.10.2009r. w sprawie nadzoru pedagogicznego (Dz. U. z 2009r. Nr 168, poz. 1324).</w:t>
      </w:r>
      <w:r>
        <w:rPr>
          <w:rFonts w:ascii="Verdana" w:hAnsi="Verdana"/>
          <w:sz w:val="18"/>
          <w:szCs w:val="18"/>
        </w:rPr>
        <w:br/>
        <w:t xml:space="preserve">5. Konwencję o prawach dziecka z dnia 20 listopada 1989 r. </w:t>
      </w:r>
      <w:r>
        <w:rPr>
          <w:rFonts w:ascii="Verdana" w:hAnsi="Verdana"/>
          <w:sz w:val="18"/>
          <w:szCs w:val="18"/>
        </w:rPr>
        <w:br/>
        <w:t>6. Statut Publicznego Gimnazjum imienia Lecha Wałęsy w Chalinie.</w:t>
      </w:r>
      <w:r>
        <w:rPr>
          <w:rFonts w:ascii="Verdana" w:hAnsi="Verdana"/>
          <w:sz w:val="18"/>
          <w:szCs w:val="18"/>
        </w:rPr>
        <w:br/>
        <w:t xml:space="preserve">7. Program wychowawczy Publicznego Gimnazjum imienia Lecha Wałęsy w Chalinie. </w:t>
      </w:r>
      <w:r>
        <w:rPr>
          <w:rFonts w:ascii="Verdana" w:hAnsi="Verdana"/>
          <w:sz w:val="18"/>
          <w:szCs w:val="18"/>
        </w:rPr>
        <w:br/>
        <w:t>8. Program profilaktyczny Publicznego Gimnazjum imienia Lecha Wałęsy w Chalinie.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I. Misja szkoły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Misją szkoły jest edukacja i pomoc rodzinie w wychowaniu dziecka na dobrego człowieka.</w:t>
      </w:r>
      <w:r>
        <w:rPr>
          <w:rFonts w:ascii="Verdana" w:hAnsi="Verdana"/>
          <w:sz w:val="18"/>
          <w:szCs w:val="18"/>
        </w:rPr>
        <w:br/>
        <w:t>• Tworzenie szkoły bezpiecznej i przyjaznej, która umożliwia wszechstronny rozwój uczniów oraz przygotowuje ich do dalszego kształcenia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II. Wizja szkoły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Szkoła drugim domem ucznia.</w:t>
      </w:r>
      <w:r>
        <w:rPr>
          <w:rFonts w:ascii="Verdana" w:hAnsi="Verdana"/>
          <w:sz w:val="18"/>
          <w:szCs w:val="18"/>
        </w:rPr>
        <w:br/>
        <w:t>Nasza szkoła to miejsce, w którym każdy uczeń ma szansę stać się wartościowym, pogodnym, otwartym na dobro i piękno człowiekiem. Dołożymy wszelkich starań, aby nasz wychowanek: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czuł się dumny z tego, że jest Polakiem i szanował jej tradycje, </w:t>
      </w:r>
      <w:r>
        <w:rPr>
          <w:rFonts w:ascii="Verdana" w:hAnsi="Verdana"/>
          <w:sz w:val="18"/>
          <w:szCs w:val="18"/>
        </w:rPr>
        <w:br/>
        <w:t xml:space="preserve">• umiał odnaleźć swoje miejsce w rodzinie i społeczeństwie, </w:t>
      </w:r>
      <w:r>
        <w:rPr>
          <w:rFonts w:ascii="Verdana" w:hAnsi="Verdana"/>
          <w:sz w:val="18"/>
          <w:szCs w:val="18"/>
        </w:rPr>
        <w:br/>
        <w:t xml:space="preserve">• szanował życie i zdrowie, </w:t>
      </w:r>
      <w:r>
        <w:rPr>
          <w:rFonts w:ascii="Verdana" w:hAnsi="Verdana"/>
          <w:sz w:val="18"/>
          <w:szCs w:val="18"/>
        </w:rPr>
        <w:br/>
        <w:t xml:space="preserve">• był wrażliwy i tolerancyjny na potrzeby innych, </w:t>
      </w:r>
      <w:r>
        <w:rPr>
          <w:rFonts w:ascii="Verdana" w:hAnsi="Verdana"/>
          <w:sz w:val="18"/>
          <w:szCs w:val="18"/>
        </w:rPr>
        <w:br/>
        <w:t xml:space="preserve">• z szacunkiem traktował siebie i drugiego człowieka, </w:t>
      </w:r>
      <w:r>
        <w:rPr>
          <w:rFonts w:ascii="Verdana" w:hAnsi="Verdana"/>
          <w:sz w:val="18"/>
          <w:szCs w:val="18"/>
        </w:rPr>
        <w:br/>
        <w:t xml:space="preserve">• ponosił odpowiedzialność za swoje postępowanie, </w:t>
      </w:r>
      <w:r>
        <w:rPr>
          <w:rFonts w:ascii="Verdana" w:hAnsi="Verdana"/>
          <w:sz w:val="18"/>
          <w:szCs w:val="18"/>
        </w:rPr>
        <w:br/>
        <w:t>• w szkole czuł się bezpiecznie,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 xml:space="preserve">W naszych działaniach korzystamy ze wsparcia i pomocy pedagoga, rodziców, uczniów </w:t>
      </w:r>
      <w:r>
        <w:rPr>
          <w:rFonts w:ascii="Verdana" w:hAnsi="Verdana"/>
          <w:sz w:val="18"/>
          <w:szCs w:val="18"/>
        </w:rPr>
        <w:br/>
        <w:t xml:space="preserve">i społeczności lokalnej.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III. Sylwetka ucznia, absolwenta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Zna swoje środowisko społeczne i przyrodnicze,</w:t>
      </w:r>
      <w:r>
        <w:rPr>
          <w:rFonts w:ascii="Verdana" w:hAnsi="Verdana"/>
          <w:sz w:val="18"/>
          <w:szCs w:val="18"/>
        </w:rPr>
        <w:br/>
        <w:t>• umie komunikować się ze środowiskiem,</w:t>
      </w:r>
      <w:r>
        <w:rPr>
          <w:rFonts w:ascii="Verdana" w:hAnsi="Verdana"/>
          <w:sz w:val="18"/>
          <w:szCs w:val="18"/>
        </w:rPr>
        <w:br/>
        <w:t>• aktywnie i odpowiedzialnie uczestniczy w życiu społecznym,</w:t>
      </w:r>
      <w:r>
        <w:rPr>
          <w:rFonts w:ascii="Verdana" w:hAnsi="Verdana"/>
          <w:sz w:val="18"/>
          <w:szCs w:val="18"/>
        </w:rPr>
        <w:br/>
        <w:t>• dba o swoje zdrowie i rozwój sprawności fizycznej,</w:t>
      </w:r>
      <w:r>
        <w:rPr>
          <w:rFonts w:ascii="Verdana" w:hAnsi="Verdana"/>
          <w:sz w:val="18"/>
          <w:szCs w:val="18"/>
        </w:rPr>
        <w:br/>
        <w:t>• szanuje i pielęgnuje tradycje rodziny, szkoły, regionu, narodu, kraju,</w:t>
      </w:r>
      <w:r>
        <w:rPr>
          <w:rFonts w:ascii="Verdana" w:hAnsi="Verdana"/>
          <w:sz w:val="18"/>
          <w:szCs w:val="18"/>
        </w:rPr>
        <w:br/>
        <w:t>• jest wyposażony w wiedzę i umiejętności dostosowane do swoich możliwości, zna swoje mocne strony.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IV. Zadania i cele działalności edukacyjnej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Cele kształcenia ogólnego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1. Przyswojenie przez uczniów podstawowego zasobu wiadomości na temat faktów, zasad, teorii i praktyki, dotyczących przede wszystkim tematów i zjawisk bliskich doświadczeniom uczniów.</w:t>
      </w:r>
      <w:r>
        <w:rPr>
          <w:rFonts w:ascii="Verdana" w:hAnsi="Verdana"/>
          <w:sz w:val="18"/>
          <w:szCs w:val="18"/>
        </w:rPr>
        <w:br/>
        <w:t>2. Zdobycie przez uczniów umiejętności wykorzystywania posiadanych wiadomości podczas wykonywania zadań i rozwiązywania problemów.</w:t>
      </w:r>
      <w:r>
        <w:rPr>
          <w:rFonts w:ascii="Verdana" w:hAnsi="Verdana"/>
          <w:sz w:val="18"/>
          <w:szCs w:val="18"/>
        </w:rPr>
        <w:br/>
        <w:t>3. Wspieranie rozwoju intelektualnego, emocjonalnego, społecznego, etycznego, fizycznego i estetycznego.</w:t>
      </w:r>
      <w:r>
        <w:rPr>
          <w:rFonts w:ascii="Verdana" w:hAnsi="Verdana"/>
          <w:sz w:val="18"/>
          <w:szCs w:val="18"/>
        </w:rPr>
        <w:br/>
        <w:t>4. Kształtowanie u uczniów postaw warunkujących sprawne i odpowiedzialne funkcjonowanie we współczesnym świecie.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Do najważniejszych umiejętności zdobywanych przez ucznia w trakcie kształcenia</w:t>
      </w:r>
      <w:r>
        <w:rPr>
          <w:rFonts w:ascii="Verdana" w:hAnsi="Verdana"/>
          <w:sz w:val="18"/>
          <w:szCs w:val="18"/>
        </w:rPr>
        <w:br/>
        <w:t>ogólnego w szkole należą: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1. Czytanie - umiejętność rozumienia, wykorzystywania i przetwarzania tekstów </w:t>
      </w:r>
      <w:r>
        <w:rPr>
          <w:rFonts w:ascii="Verdana" w:hAnsi="Verdana"/>
          <w:sz w:val="18"/>
          <w:szCs w:val="18"/>
        </w:rPr>
        <w:br/>
        <w:t>w zakresie umożliwiającym zdobywanie wiedzy, rozwój emocjonalny, intelektualny, moralny i społeczny.</w:t>
      </w:r>
      <w:r>
        <w:rPr>
          <w:rFonts w:ascii="Verdana" w:hAnsi="Verdana"/>
          <w:sz w:val="18"/>
          <w:szCs w:val="18"/>
        </w:rPr>
        <w:br/>
        <w:t>2. Myślenie matematyczne - umiejętność korzystania z podstawowych narzędzi matematyki w życiu codziennym oraz prowadzenia elementarnych rozumowań matematycznych.</w:t>
      </w:r>
      <w:r>
        <w:rPr>
          <w:rFonts w:ascii="Verdana" w:hAnsi="Verdana"/>
          <w:sz w:val="18"/>
          <w:szCs w:val="18"/>
        </w:rPr>
        <w:br/>
        <w:t>3. Myślenie naukowe - umiejętność formułowania wniosków opartych na obserwacji empirycznych dotyczących przyrody i społeczeństwa.</w:t>
      </w:r>
      <w:r>
        <w:rPr>
          <w:rFonts w:ascii="Verdana" w:hAnsi="Verdana"/>
          <w:sz w:val="18"/>
          <w:szCs w:val="18"/>
        </w:rPr>
        <w:br/>
        <w:t>4. Umiejętność komunikowania się w języku ojczystym i w języku obcym, zarówno w mowie, jak i w piśmie.</w:t>
      </w:r>
      <w:r>
        <w:rPr>
          <w:rFonts w:ascii="Verdana" w:hAnsi="Verdana"/>
          <w:sz w:val="18"/>
          <w:szCs w:val="18"/>
        </w:rPr>
        <w:br/>
        <w:t>5. Umiejętność posługiwania się nowoczesnymi technologiami informacyjno komunikacyjnymi, w tym także dla wyszukiwania i korzystania z informacji.</w:t>
      </w:r>
      <w:r>
        <w:rPr>
          <w:rFonts w:ascii="Verdana" w:hAnsi="Verdana"/>
          <w:sz w:val="18"/>
          <w:szCs w:val="18"/>
        </w:rPr>
        <w:br/>
        <w:t>6. Umiejętność uczenia się jako sposób zaspokajania naturalnej ciekawości świata, odkrywania swoich zainteresowań i przygotowania do dalszej edukacji.</w:t>
      </w:r>
      <w:r>
        <w:rPr>
          <w:rFonts w:ascii="Verdana" w:hAnsi="Verdana"/>
          <w:sz w:val="18"/>
          <w:szCs w:val="18"/>
        </w:rPr>
        <w:br/>
        <w:t>7. Umiejętność pracy zespołowej.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  <w:t>V. Zadania szkoły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1. Realizowanie programu nauczania skoncentrowanego na uczniu, na jego indywidualnym tempie rozwoju i możliwościach uczenia się.</w:t>
      </w:r>
      <w:r>
        <w:rPr>
          <w:rFonts w:ascii="Verdana" w:hAnsi="Verdana"/>
          <w:sz w:val="18"/>
          <w:szCs w:val="18"/>
        </w:rPr>
        <w:br/>
        <w:t xml:space="preserve">2. Kształcenie umiejętności porozumiewania się językiem polskim, w tym dbałość </w:t>
      </w:r>
      <w:r>
        <w:rPr>
          <w:rFonts w:ascii="Verdana" w:hAnsi="Verdana"/>
          <w:sz w:val="18"/>
          <w:szCs w:val="18"/>
        </w:rPr>
        <w:br/>
        <w:t xml:space="preserve">o wzbogacenie zasobu słownictwa uczniów. Wypełnianie tego zadania należy </w:t>
      </w:r>
      <w:r>
        <w:rPr>
          <w:rFonts w:ascii="Verdana" w:hAnsi="Verdana"/>
          <w:sz w:val="18"/>
          <w:szCs w:val="18"/>
        </w:rPr>
        <w:br/>
        <w:t>do obowiązków każdego nauczyciela.</w:t>
      </w:r>
      <w:r>
        <w:rPr>
          <w:rFonts w:ascii="Verdana" w:hAnsi="Verdana"/>
          <w:sz w:val="18"/>
          <w:szCs w:val="18"/>
        </w:rPr>
        <w:br/>
        <w:t>3. Przygotowanie uczniów do życia w społeczeństwie informacyjnym. Nauczyciele powinni stwarzać uczniom warunki do nabywania umiejętności wyszukiwania, porządkowania i wykorzystywania informacji z różnych źródeł, z zastosowaniem technologii informacyjno - komunikacyjnych, na zajęciach z różnych przedmiotów. Realizację zadania powinna wspomagać dobrze wyposażona biblioteka szkolna, dysponująca aktualnymi zbiorami, zarówno w postaci księgozbioru, jak i w postaci zasobów multimedialnych.</w:t>
      </w:r>
      <w:r>
        <w:rPr>
          <w:rFonts w:ascii="Verdana" w:hAnsi="Verdana"/>
          <w:sz w:val="18"/>
          <w:szCs w:val="18"/>
        </w:rPr>
        <w:br/>
        <w:t xml:space="preserve">4. Edukacja zdrowotna, której celem jest kształtowanie u uczniów nawyku dbałości </w:t>
      </w:r>
      <w:r>
        <w:rPr>
          <w:rFonts w:ascii="Verdana" w:hAnsi="Verdana"/>
          <w:sz w:val="18"/>
          <w:szCs w:val="18"/>
        </w:rPr>
        <w:br/>
        <w:t>o zdrowie własne i innych ludzi oraz umiejętności tworzenia środowiska sprzyjającego zdrowiu.</w:t>
      </w:r>
      <w:r>
        <w:rPr>
          <w:rFonts w:ascii="Verdana" w:hAnsi="Verdana"/>
          <w:sz w:val="18"/>
          <w:szCs w:val="18"/>
        </w:rPr>
        <w:br/>
        <w:t xml:space="preserve">5. Kształtowanie u uczniów postaw sprzyjających ich dalszemu rozwojowi indywidualnemu i społecznemu, takich jak: uczciwość wiarygodność, odpowiedzialność, poczucie własnej wartości, szacunek dla innych, kreatywność, przedsiębiorczość, kultura osobista, gotowość do podejmowania inicjatyw oraz do pracy zespołowej. Bardzo ważne jest kształtowanie postawy obywatelskiej, poszanowania tradycji i kultury narodu, a także poszanowania dla innych kultur </w:t>
      </w:r>
      <w:r>
        <w:rPr>
          <w:rFonts w:ascii="Verdana" w:hAnsi="Verdana"/>
          <w:sz w:val="18"/>
          <w:szCs w:val="18"/>
        </w:rPr>
        <w:br/>
        <w:t>i tradycji. Szkoła podejmuje odpowiednie kroki w celu zapobiegania wszelkiej dyskryminacji.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Obok zadań wychowawczych i profilaktycznych nauczyciele wykonują również działania opiekuńcze odpowiednie do istniejących potrzeb.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585F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VI. Organizacja i kierowanie szkołą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1. Troska o dobrą organizację szkoły, zachęcającą do twórczych działań, właściwe planowanie i ewaluację pracy.</w:t>
      </w:r>
      <w:r>
        <w:rPr>
          <w:rFonts w:ascii="Verdana" w:hAnsi="Verdana"/>
          <w:sz w:val="18"/>
          <w:szCs w:val="18"/>
        </w:rPr>
        <w:br/>
        <w:t>2. Stała i efektywna współpraca z organem prowadzącym i nadzorującym szkołę oraz stowarzyszeniami i innymi instytucjami wspierającymi.</w:t>
      </w:r>
      <w:r>
        <w:rPr>
          <w:rFonts w:ascii="Verdana" w:hAnsi="Verdana"/>
          <w:sz w:val="18"/>
          <w:szCs w:val="18"/>
        </w:rPr>
        <w:br/>
        <w:t>3. Motywacyjny i inspirujący system nadzoru.</w:t>
      </w:r>
      <w:r>
        <w:rPr>
          <w:rFonts w:ascii="Verdana" w:hAnsi="Verdana"/>
          <w:sz w:val="18"/>
          <w:szCs w:val="18"/>
        </w:rPr>
        <w:br/>
        <w:t>4. Dokumentowanie pracy szkoły zgodnie z przepisami.</w:t>
      </w:r>
      <w:r>
        <w:rPr>
          <w:rFonts w:ascii="Verdana" w:hAnsi="Verdana"/>
          <w:sz w:val="18"/>
          <w:szCs w:val="18"/>
        </w:rPr>
        <w:br/>
        <w:t>5. W miarę możliwości finansowych rozwój bazy i infrastruktury szkoły poprzez: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zakup nowego i odnowienie obecnego wyposażenia sal lekcyjnych,</w:t>
      </w:r>
      <w:r>
        <w:rPr>
          <w:rFonts w:ascii="Verdana" w:hAnsi="Verdana"/>
          <w:sz w:val="18"/>
          <w:szCs w:val="18"/>
        </w:rPr>
        <w:br/>
        <w:t>• modernizację pracowni komputerowej,</w:t>
      </w:r>
      <w:r>
        <w:rPr>
          <w:rFonts w:ascii="Verdana" w:hAnsi="Verdana"/>
          <w:sz w:val="18"/>
          <w:szCs w:val="18"/>
        </w:rPr>
        <w:br/>
        <w:t>• wzbogacenie zasobu pomocy dydaktycznych,</w:t>
      </w:r>
      <w:r>
        <w:rPr>
          <w:rFonts w:ascii="Verdana" w:hAnsi="Verdana"/>
          <w:sz w:val="18"/>
          <w:szCs w:val="18"/>
        </w:rPr>
        <w:br/>
        <w:t>• remont budynku szkolnego z wymianą okien i drzwi,</w:t>
      </w:r>
      <w:r>
        <w:rPr>
          <w:rFonts w:ascii="Verdana" w:hAnsi="Verdana"/>
          <w:sz w:val="18"/>
          <w:szCs w:val="18"/>
        </w:rPr>
        <w:br/>
        <w:t>• remont i modernizacja infrastruktury towarzyszącej (kotłownia, oczyszczalnia ścieków i wszystkie instalacje),</w:t>
      </w:r>
      <w:r>
        <w:rPr>
          <w:rFonts w:ascii="Verdana" w:hAnsi="Verdana"/>
          <w:sz w:val="18"/>
          <w:szCs w:val="18"/>
        </w:rPr>
        <w:br/>
        <w:t>• rozbudowę boisk szkolnych,</w:t>
      </w:r>
      <w:r>
        <w:rPr>
          <w:rFonts w:ascii="Verdana" w:hAnsi="Verdana"/>
          <w:sz w:val="18"/>
          <w:szCs w:val="18"/>
        </w:rPr>
        <w:br/>
        <w:t>• zagospodarowanie terenu przyszkolnego.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VII. Struktura organizacji szkoły.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Strukturę organizacyjną – sposób zorganizowania szkoły jako instytucji ze względu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na charakter czy odrębność zadań, np. organy funkcjonujące w sz</w:t>
      </w:r>
      <w:r w:rsidR="00585F2D">
        <w:rPr>
          <w:rFonts w:ascii="Verdana" w:hAnsi="Verdana"/>
          <w:sz w:val="18"/>
          <w:szCs w:val="18"/>
        </w:rPr>
        <w:t xml:space="preserve">kole, przedstawia Statut Publicznego Gimnazjum </w:t>
      </w:r>
      <w:r>
        <w:rPr>
          <w:rFonts w:ascii="Verdana" w:hAnsi="Verdana"/>
          <w:sz w:val="18"/>
          <w:szCs w:val="18"/>
        </w:rPr>
        <w:t>w Chalinie.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VIII. Procedury funkcjonowania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Procedury funkcjonowania zawarte są w Statucie </w:t>
      </w:r>
      <w:r w:rsidR="00585F2D">
        <w:rPr>
          <w:rFonts w:ascii="Verdana" w:hAnsi="Verdana"/>
          <w:sz w:val="18"/>
          <w:szCs w:val="18"/>
        </w:rPr>
        <w:t xml:space="preserve">Publicznego Gimnazjum </w:t>
      </w:r>
      <w:r>
        <w:rPr>
          <w:rFonts w:ascii="Verdana" w:hAnsi="Verdana"/>
          <w:sz w:val="18"/>
          <w:szCs w:val="18"/>
        </w:rPr>
        <w:t>w Chalinie, oraz obowiązujących Programach, Regulaminach i Procedurach.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IX. </w:t>
      </w:r>
      <w:r w:rsidR="003F1B89">
        <w:rPr>
          <w:rFonts w:ascii="Verdana" w:hAnsi="Verdana"/>
          <w:sz w:val="18"/>
          <w:szCs w:val="18"/>
        </w:rPr>
        <w:t>Kadra szkoły</w:t>
      </w:r>
      <w:r w:rsidR="003F1B89">
        <w:rPr>
          <w:rFonts w:ascii="Verdana" w:hAnsi="Verdana"/>
          <w:sz w:val="18"/>
          <w:szCs w:val="18"/>
        </w:rPr>
        <w:br/>
      </w:r>
      <w:r w:rsidR="003F1B89">
        <w:rPr>
          <w:rFonts w:ascii="Verdana" w:hAnsi="Verdana"/>
          <w:sz w:val="18"/>
          <w:szCs w:val="18"/>
        </w:rPr>
        <w:br/>
      </w:r>
      <w:r w:rsidR="003F1B89">
        <w:rPr>
          <w:rFonts w:ascii="Verdana" w:hAnsi="Verdana"/>
          <w:sz w:val="18"/>
          <w:szCs w:val="18"/>
        </w:rPr>
        <w:br/>
        <w:t>Nauczyciel Publicznego Gimnazjum</w:t>
      </w:r>
      <w:r>
        <w:rPr>
          <w:rFonts w:ascii="Verdana" w:hAnsi="Verdana"/>
          <w:sz w:val="18"/>
          <w:szCs w:val="18"/>
        </w:rPr>
        <w:t xml:space="preserve"> w Chalinie winien prezentować wszystkie te cechy, które przyjdzie mu kształtować u swoich uczniów. Powinien być przede wszystkim: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OTWARTY – gotowy do przełamywania stereotypów w swoim zawodzie, poszukujący dróg porozumienia z uczniami, ich rodzicami i innymi nauczycielami; chętny do rozwijania swojego warsztatu pracy i poszukiwania nowych doświadczeń.</w:t>
      </w:r>
      <w:r>
        <w:rPr>
          <w:rFonts w:ascii="Verdana" w:hAnsi="Verdana"/>
          <w:sz w:val="18"/>
          <w:szCs w:val="18"/>
        </w:rPr>
        <w:br/>
        <w:t>• KOMUNIKATYWNY – gotowy do wysłuchania opinii innych ludzi, także uczniów. Umiejący i lubiący pracować w zespole.</w:t>
      </w:r>
      <w:r>
        <w:rPr>
          <w:rFonts w:ascii="Verdana" w:hAnsi="Verdana"/>
          <w:sz w:val="18"/>
          <w:szCs w:val="18"/>
        </w:rPr>
        <w:br/>
        <w:t>• KOMPETENTNY – dysponujący bogatą, wciąż aktualizowana wiedzą w swojej dziedzinie oraz szerokimi zainteresowaniami ogólnymi.</w:t>
      </w:r>
      <w:r>
        <w:rPr>
          <w:rFonts w:ascii="Verdana" w:hAnsi="Verdana"/>
          <w:sz w:val="18"/>
          <w:szCs w:val="18"/>
        </w:rPr>
        <w:br/>
        <w:t xml:space="preserve">• KONKRETNY – potrafiący w syntetyczny sposób określić swoje oczekiwania </w:t>
      </w:r>
      <w:r>
        <w:rPr>
          <w:rFonts w:ascii="Verdana" w:hAnsi="Verdana"/>
          <w:sz w:val="18"/>
          <w:szCs w:val="18"/>
        </w:rPr>
        <w:br/>
        <w:t>i wymagania oraz dokonać rzeczowej oceny ich realizacji.</w:t>
      </w:r>
      <w:r>
        <w:rPr>
          <w:rFonts w:ascii="Verdana" w:hAnsi="Verdana"/>
          <w:sz w:val="18"/>
          <w:szCs w:val="18"/>
        </w:rPr>
        <w:br/>
        <w:t>• TWÓRCZY – umiejący stawiać sobie cele i dostosowywać do nich swoje działania; stale poszukujący i weryfikujący swoje pomysły.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Rada Pedagogiczna </w:t>
      </w:r>
      <w:r w:rsidR="003F1B89">
        <w:rPr>
          <w:rFonts w:ascii="Verdana" w:hAnsi="Verdana"/>
          <w:sz w:val="18"/>
          <w:szCs w:val="18"/>
        </w:rPr>
        <w:t xml:space="preserve">Publicznego Gimnazjum imienia Lecha Wałęsy w Chalinie </w:t>
      </w:r>
      <w:r>
        <w:rPr>
          <w:rFonts w:ascii="Verdana" w:hAnsi="Verdana"/>
          <w:sz w:val="18"/>
          <w:szCs w:val="18"/>
        </w:rPr>
        <w:t>pracuje w zespołach przedmiotowych: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edukacji wczesnoszkolnej i kształcenia zintegrowanego;</w:t>
      </w:r>
      <w:r>
        <w:rPr>
          <w:rFonts w:ascii="Verdana" w:hAnsi="Verdana"/>
          <w:sz w:val="18"/>
          <w:szCs w:val="18"/>
        </w:rPr>
        <w:br/>
        <w:t>• humanistycznym;</w:t>
      </w:r>
      <w:r>
        <w:rPr>
          <w:rFonts w:ascii="Verdana" w:hAnsi="Verdana"/>
          <w:sz w:val="18"/>
          <w:szCs w:val="18"/>
        </w:rPr>
        <w:br/>
        <w:t>• matematyczno-przyrodniczym;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a także: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wychowawczym;</w:t>
      </w:r>
      <w:r>
        <w:rPr>
          <w:rFonts w:ascii="Verdana" w:hAnsi="Verdana"/>
          <w:sz w:val="18"/>
          <w:szCs w:val="18"/>
        </w:rPr>
        <w:br/>
        <w:t>• ds. ewaluacji;</w:t>
      </w:r>
      <w:r>
        <w:rPr>
          <w:rFonts w:ascii="Verdana" w:hAnsi="Verdana"/>
          <w:sz w:val="18"/>
          <w:szCs w:val="18"/>
        </w:rPr>
        <w:br/>
        <w:t>• indywidualizacji nauczania;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W razie potrzeby tworzone są inne zespoły i komisje.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X. Działalność edukacyjna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Działalność edukacyjna szkoły jest określona przez: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1. Szkolny zestaw programów nauczania, które uwzględniając wymiar wychowawczy, obejmuje całą działalność szkoły z punktu widzenia dydaktycznego;</w:t>
      </w:r>
      <w:r>
        <w:rPr>
          <w:rFonts w:ascii="Verdana" w:hAnsi="Verdana"/>
          <w:sz w:val="18"/>
          <w:szCs w:val="18"/>
        </w:rPr>
        <w:br/>
        <w:t>2. Program wychowawczy szkoły obejmujący wszystkie treści i działania o charakterze wychowawczym;</w:t>
      </w:r>
      <w:r>
        <w:rPr>
          <w:rFonts w:ascii="Verdana" w:hAnsi="Verdana"/>
          <w:sz w:val="18"/>
          <w:szCs w:val="18"/>
        </w:rPr>
        <w:br/>
        <w:t>3. Program profilaktyki dostosowany do potrzeb rozwojowych uczniów oraz potrzeb danego środowiska, obejmujący wszystkie treści i działania o charakterze profilaktycznym.</w:t>
      </w:r>
      <w:r>
        <w:rPr>
          <w:rFonts w:ascii="Verdana" w:hAnsi="Verdana"/>
          <w:sz w:val="18"/>
          <w:szCs w:val="18"/>
        </w:rPr>
        <w:br/>
        <w:t>Szkolny zestaw programów nauczania, program wychowawczy szkoły oraz program profilaktyki tworzą spójną całość i muszą uwzględniać wszystkie wymagania opisane w podstawie programowej. Ich przygotowanie i realizacja są zadaniem całej szkoły i każdego nauczyciela.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XI. Program zajęć pozalekcyjnych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Zajęcia pozalekcyjne mogą mieć charakter 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zajęć wyrównawczych;</w:t>
      </w:r>
      <w:r>
        <w:rPr>
          <w:rFonts w:ascii="Verdana" w:hAnsi="Verdana"/>
          <w:sz w:val="18"/>
          <w:szCs w:val="18"/>
        </w:rPr>
        <w:br/>
        <w:t>• terapeutycznych,</w:t>
      </w:r>
      <w:r>
        <w:rPr>
          <w:rFonts w:ascii="Verdana" w:hAnsi="Verdana"/>
          <w:sz w:val="18"/>
          <w:szCs w:val="18"/>
        </w:rPr>
        <w:br/>
        <w:t>• rewalidacyjnych,</w:t>
      </w:r>
      <w:r>
        <w:rPr>
          <w:rFonts w:ascii="Verdana" w:hAnsi="Verdana"/>
          <w:sz w:val="18"/>
          <w:szCs w:val="18"/>
        </w:rPr>
        <w:br/>
        <w:t>• gimnastyki korekcyjnej</w:t>
      </w:r>
      <w:r>
        <w:rPr>
          <w:rFonts w:ascii="Verdana" w:hAnsi="Verdana"/>
          <w:sz w:val="18"/>
          <w:szCs w:val="18"/>
        </w:rPr>
        <w:br/>
        <w:t>• kółek przedmiotowych;</w:t>
      </w:r>
      <w:r>
        <w:rPr>
          <w:rFonts w:ascii="Verdana" w:hAnsi="Verdana"/>
          <w:sz w:val="18"/>
          <w:szCs w:val="18"/>
        </w:rPr>
        <w:br/>
        <w:t>• kółek tematycznych;</w:t>
      </w:r>
      <w:r>
        <w:rPr>
          <w:rFonts w:ascii="Verdana" w:hAnsi="Verdana"/>
          <w:sz w:val="18"/>
          <w:szCs w:val="18"/>
        </w:rPr>
        <w:br/>
        <w:t>• zajęć sportowo – rekreacyjnych.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CELE ZAJĘĆ: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Zajęcia dodatkowe - realizowane w ramach godzin do dyspozycji dyrektora, art. 42 KN oraz innych – przeznaczone są dla uczniów pragnących wspólnie z nauczycielami poszerzać swoje wiadomości i umiejętności w zakresie różnych dziedzin aktywności.</w:t>
      </w:r>
      <w:r>
        <w:rPr>
          <w:rFonts w:ascii="Verdana" w:hAnsi="Verdana"/>
          <w:sz w:val="18"/>
          <w:szCs w:val="18"/>
        </w:rPr>
        <w:br/>
        <w:t>Celem zajęć jest: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rozbudzanie i kształtowanie zainteresowań uczniów;</w:t>
      </w:r>
      <w:r>
        <w:rPr>
          <w:rFonts w:ascii="Verdana" w:hAnsi="Verdana"/>
          <w:sz w:val="18"/>
          <w:szCs w:val="18"/>
        </w:rPr>
        <w:br/>
        <w:t>• poszerzanie wiedzy uczniów poza zakres przewidziany programem;</w:t>
      </w:r>
      <w:r>
        <w:rPr>
          <w:rFonts w:ascii="Verdana" w:hAnsi="Verdana"/>
          <w:sz w:val="18"/>
          <w:szCs w:val="18"/>
        </w:rPr>
        <w:br/>
        <w:t>• rozwijanie uzdolnień uczniów.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W zajęciach wyrównawczych uczestniczą uczniowie wyznaczeni przez swoich nauczycieli przedmiotu – w porozumieniu z wychowawcą, rodzicami – oraz Poradnię Psychologiczno – Pedagogiczną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Celem tych zajęć jest: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wyrównanie szans edukacyjnych;</w:t>
      </w:r>
      <w:r>
        <w:rPr>
          <w:rFonts w:ascii="Verdana" w:hAnsi="Verdana"/>
          <w:sz w:val="18"/>
          <w:szCs w:val="18"/>
        </w:rPr>
        <w:br/>
        <w:t>• praca z uczniem mającym trudności;</w:t>
      </w:r>
      <w:r>
        <w:rPr>
          <w:rFonts w:ascii="Verdana" w:hAnsi="Verdana"/>
          <w:sz w:val="18"/>
          <w:szCs w:val="18"/>
        </w:rPr>
        <w:br/>
        <w:t xml:space="preserve">• pomoc uczniom w opanowaniu podstawowych wymagań programowych </w:t>
      </w:r>
      <w:r>
        <w:rPr>
          <w:rFonts w:ascii="Verdana" w:hAnsi="Verdana"/>
          <w:sz w:val="18"/>
          <w:szCs w:val="18"/>
        </w:rPr>
        <w:br/>
        <w:t>i umożliwienie uzyskania promocji do klas programowo wyższych.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XII. Program doskonalenia nauczycieli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Kształcenie ustawiczne nauczycieli realizowane jest na dwa sposoby: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1. Dokształcanie – w miarę możliwości szkoła wspiera nauczycieli, którzy podejmują dokształcanie zgodne lub pokrewne z posiadanym kierunkiem wykształcenia, nabywaniem nowych kwalifikacji oraz te formy, które związane są bezpośrednio </w:t>
      </w:r>
      <w:r>
        <w:rPr>
          <w:rFonts w:ascii="Verdana" w:hAnsi="Verdana"/>
          <w:sz w:val="18"/>
          <w:szCs w:val="18"/>
        </w:rPr>
        <w:br/>
        <w:t xml:space="preserve">z umiejętnościami wykorzystywania komputera do pracy, a także korzystania </w:t>
      </w:r>
      <w:r>
        <w:rPr>
          <w:rFonts w:ascii="Verdana" w:hAnsi="Verdana"/>
          <w:sz w:val="18"/>
          <w:szCs w:val="18"/>
        </w:rPr>
        <w:br/>
        <w:t>z Internetu.</w:t>
      </w:r>
      <w:r>
        <w:rPr>
          <w:rFonts w:ascii="Verdana" w:hAnsi="Verdana"/>
          <w:sz w:val="18"/>
          <w:szCs w:val="18"/>
        </w:rPr>
        <w:br/>
        <w:t>2. Doskonalenie, na które składa się: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WDN – to strategia rozwoju szkoły, która pozwala wprowadzać zmiany </w:t>
      </w:r>
      <w:r>
        <w:rPr>
          <w:rFonts w:ascii="Verdana" w:hAnsi="Verdana"/>
          <w:sz w:val="18"/>
          <w:szCs w:val="18"/>
        </w:rPr>
        <w:br/>
        <w:t>w szkole, ukierunkowane na rozwój szkoły i uczynienia życia szkolnego bardziej wartościowym. Jest to: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a) dążenie do „lepszej szkoły”;</w:t>
      </w:r>
      <w:r>
        <w:rPr>
          <w:rFonts w:ascii="Verdana" w:hAnsi="Verdana"/>
          <w:sz w:val="18"/>
          <w:szCs w:val="18"/>
        </w:rPr>
        <w:br/>
        <w:t>b) dążenie do poprawy relacji międzyludzkich i rozwój współpracy;</w:t>
      </w:r>
      <w:r>
        <w:rPr>
          <w:rFonts w:ascii="Verdana" w:hAnsi="Verdana"/>
          <w:sz w:val="18"/>
          <w:szCs w:val="18"/>
        </w:rPr>
        <w:br/>
        <w:t>c) dążenie do wewnętrznej reformy zmierzającej do rozwoju organizacyjnego.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Specyfiką WDN jest uczenie się Rady Pedagogicznej w Chalinie, praca na miejscu nad tematami przyjętymi i zatwierdzonymi przez radę, utrzymanie, aktualizacja i poprawa tych kwalifikacji nauczycieli, które są ważne dla szkoły.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Samodoskonalenie – szkoła stara się stworzyć dogodne warunki do samodoskonalenia. W naszej bibliotece stale rozszerzana jest oferta wydawnictw dotyczących chociażby metod nauczania. Do dyspozycji mamy dobrze wyposażoną salę informatyczną i SCIM z dostępem do Internetu.</w:t>
      </w:r>
      <w:r>
        <w:rPr>
          <w:rFonts w:ascii="Verdana" w:hAnsi="Verdana"/>
          <w:sz w:val="18"/>
          <w:szCs w:val="18"/>
        </w:rPr>
        <w:br/>
        <w:t xml:space="preserve">• Doradztwo – jest to dziedzina, która polega na współpracy nauczycieli </w:t>
      </w:r>
      <w:r>
        <w:rPr>
          <w:rFonts w:ascii="Verdana" w:hAnsi="Verdana"/>
          <w:sz w:val="18"/>
          <w:szCs w:val="18"/>
        </w:rPr>
        <w:br/>
        <w:t>z doradcami metodycznymi lub coraz częściej przedstawicielami wydawnictw. W procesie tym bierze udział wielu nauczycieli: opiekunowie stażu, liderzy zespołów oraz dyrektor szkoły. Jest to częściowo związane z uzyskiwaniem stopni awansu zawodowego.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XIII. Plan ewaluacji wewnętrznej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Plan ewaluacji stanowi odrębny dokument.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XIV. Program współpracy ze środowiskiem lokalnym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Celem współpracy ze środowiskiem lokalnym jest: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1. Kształcenie u uczniów: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chęci poznania świata;</w:t>
      </w:r>
      <w:r>
        <w:rPr>
          <w:rFonts w:ascii="Verdana" w:hAnsi="Verdana"/>
          <w:sz w:val="18"/>
          <w:szCs w:val="18"/>
        </w:rPr>
        <w:br/>
        <w:t>• umiejętności komunikowania się z innymi;</w:t>
      </w:r>
      <w:r>
        <w:rPr>
          <w:rFonts w:ascii="Verdana" w:hAnsi="Verdana"/>
          <w:sz w:val="18"/>
          <w:szCs w:val="18"/>
        </w:rPr>
        <w:br/>
        <w:t>• szacunku dla przyrody i współodpowiedzialności za nią;</w:t>
      </w:r>
      <w:r>
        <w:rPr>
          <w:rFonts w:ascii="Verdana" w:hAnsi="Verdana"/>
          <w:sz w:val="18"/>
          <w:szCs w:val="18"/>
        </w:rPr>
        <w:br/>
        <w:t>• umiejętności funkcjonowania w środowisku lokalnym.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2. Uświadomienie uczniom ich prawa do uzyskania informacji związanych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z funkcjonowaniem w środowisku lokalnym.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Współpracę ze środowiskiem lokalnym można ująć w następujących aspektach: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Partnerzy – Rodzice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Sposoby realizacji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bieżące informacje o osiągnięciach dziecka w nauce i zachowaniu (kontakt bezpośredni i pośredni);</w:t>
      </w:r>
      <w:r>
        <w:rPr>
          <w:rFonts w:ascii="Verdana" w:hAnsi="Verdana"/>
          <w:sz w:val="18"/>
          <w:szCs w:val="18"/>
        </w:rPr>
        <w:br/>
        <w:t>• informowanie o zasadach ujętych w ocenianiu wewnętrznym;</w:t>
      </w:r>
      <w:r>
        <w:rPr>
          <w:rFonts w:ascii="Verdana" w:hAnsi="Verdana"/>
          <w:sz w:val="18"/>
          <w:szCs w:val="18"/>
        </w:rPr>
        <w:br/>
        <w:t>• udzielanie informacji i porad w sprawach wychowania i dalszego kształcenia dzieci;</w:t>
      </w:r>
      <w:r>
        <w:rPr>
          <w:rFonts w:ascii="Verdana" w:hAnsi="Verdana"/>
          <w:sz w:val="18"/>
          <w:szCs w:val="18"/>
        </w:rPr>
        <w:br/>
        <w:t>• poznanie, ustalenie potrzeb wychowawczo-opiekuńczych;</w:t>
      </w:r>
      <w:r>
        <w:rPr>
          <w:rFonts w:ascii="Verdana" w:hAnsi="Verdana"/>
          <w:sz w:val="18"/>
          <w:szCs w:val="18"/>
        </w:rPr>
        <w:br/>
        <w:t>• współudział w organizowaniu wycieczek, „zielonych szkół” klasowych;</w:t>
      </w:r>
      <w:r>
        <w:rPr>
          <w:rFonts w:ascii="Verdana" w:hAnsi="Verdana"/>
          <w:sz w:val="18"/>
          <w:szCs w:val="18"/>
        </w:rPr>
        <w:br/>
        <w:t>• zapraszanie rodziców na imprezy i uroczystości klasowe i szkolne;</w:t>
      </w:r>
      <w:r>
        <w:rPr>
          <w:rFonts w:ascii="Verdana" w:hAnsi="Verdana"/>
          <w:sz w:val="18"/>
          <w:szCs w:val="18"/>
        </w:rPr>
        <w:br/>
        <w:t>• bieżące informowanie rodziców o pracy szkoły;</w:t>
      </w:r>
      <w:r>
        <w:rPr>
          <w:rFonts w:ascii="Verdana" w:hAnsi="Verdana"/>
          <w:sz w:val="18"/>
          <w:szCs w:val="18"/>
        </w:rPr>
        <w:br/>
        <w:t>• pedagogizacja rodziców;</w:t>
      </w:r>
      <w:r>
        <w:rPr>
          <w:rFonts w:ascii="Verdana" w:hAnsi="Verdana"/>
          <w:sz w:val="18"/>
          <w:szCs w:val="18"/>
        </w:rPr>
        <w:br/>
        <w:t>• inne wynikające z potrzeb.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Partnerzy – Władze lokalne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zapoznanie uczniów z pracą urzędów;</w:t>
      </w:r>
      <w:r>
        <w:rPr>
          <w:rFonts w:ascii="Verdana" w:hAnsi="Verdana"/>
          <w:sz w:val="18"/>
          <w:szCs w:val="18"/>
        </w:rPr>
        <w:br/>
        <w:t xml:space="preserve">• nawiązanie kontaktów z władzami poprzez spotkania z nauczycielami i uczniami </w:t>
      </w:r>
      <w:r>
        <w:rPr>
          <w:rFonts w:ascii="Verdana" w:hAnsi="Verdana"/>
          <w:sz w:val="18"/>
          <w:szCs w:val="18"/>
        </w:rPr>
        <w:br/>
        <w:t>z okazji np. Święta Szkoły, uroczystości szkolnych uczniów innych;</w:t>
      </w:r>
      <w:r>
        <w:rPr>
          <w:rFonts w:ascii="Verdana" w:hAnsi="Verdana"/>
          <w:sz w:val="18"/>
          <w:szCs w:val="18"/>
        </w:rPr>
        <w:br/>
        <w:t>• udział uczniów w uroczystościach gminnych.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Partnerzy – Policja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działania profilaktyczne ze strony policji;</w:t>
      </w:r>
      <w:r>
        <w:rPr>
          <w:rFonts w:ascii="Verdana" w:hAnsi="Verdana"/>
          <w:sz w:val="18"/>
          <w:szCs w:val="18"/>
        </w:rPr>
        <w:br/>
        <w:t>• prowadzenie spotkań dotyczących wychowania komunikacyjnego;</w:t>
      </w:r>
      <w:r>
        <w:rPr>
          <w:rFonts w:ascii="Verdana" w:hAnsi="Verdana"/>
          <w:sz w:val="18"/>
          <w:szCs w:val="18"/>
        </w:rPr>
        <w:br/>
        <w:t>• spotkania poświęcone bezpieczeństwu szeroko rozumianemu;</w:t>
      </w:r>
      <w:r>
        <w:rPr>
          <w:rFonts w:ascii="Verdana" w:hAnsi="Verdana"/>
          <w:sz w:val="18"/>
          <w:szCs w:val="18"/>
        </w:rPr>
        <w:br/>
        <w:t>• spotkania poświęcone odpowiedzialności za swoje czyny.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Partnerzy – DDK „ŻAK”, „DCSIT”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wystawy okazjonalne;</w:t>
      </w:r>
      <w:r>
        <w:rPr>
          <w:rFonts w:ascii="Verdana" w:hAnsi="Verdana"/>
          <w:sz w:val="18"/>
          <w:szCs w:val="18"/>
        </w:rPr>
        <w:br/>
        <w:t>• uczestnictwo w zajęciach warsztatowych;</w:t>
      </w:r>
      <w:r>
        <w:rPr>
          <w:rFonts w:ascii="Verdana" w:hAnsi="Verdana"/>
          <w:sz w:val="18"/>
          <w:szCs w:val="18"/>
        </w:rPr>
        <w:br/>
        <w:t>• inne wynikające z ofert instytucji o charakterze kulturalnym;</w:t>
      </w:r>
      <w:r>
        <w:rPr>
          <w:rFonts w:ascii="Verdana" w:hAnsi="Verdana"/>
          <w:sz w:val="18"/>
          <w:szCs w:val="18"/>
        </w:rPr>
        <w:br/>
        <w:t>• imprezy sportowe.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Partnerzy – Inne placówki: PPP, </w:t>
      </w:r>
      <w:proofErr w:type="spellStart"/>
      <w:r>
        <w:rPr>
          <w:rFonts w:ascii="Verdana" w:hAnsi="Verdana"/>
          <w:sz w:val="18"/>
          <w:szCs w:val="18"/>
        </w:rPr>
        <w:t>M-GOPS</w:t>
      </w:r>
      <w:proofErr w:type="spellEnd"/>
      <w:r>
        <w:rPr>
          <w:rFonts w:ascii="Verdana" w:hAnsi="Verdana"/>
          <w:sz w:val="18"/>
          <w:szCs w:val="18"/>
        </w:rPr>
        <w:t>, GOPS, i inne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pomoc uczniom przejawiającym trudności w nauce czy zachowaniu (rozpoznawanie rodzaju i stopnia trudności przez badania w PPP);</w:t>
      </w:r>
      <w:r>
        <w:rPr>
          <w:rFonts w:ascii="Verdana" w:hAnsi="Verdana"/>
          <w:sz w:val="18"/>
          <w:szCs w:val="18"/>
        </w:rPr>
        <w:br/>
        <w:t xml:space="preserve">• rozpoznawanie środowiska ucznia, kierowanie na udzielanie pomocy finansowej </w:t>
      </w:r>
      <w:r>
        <w:rPr>
          <w:rFonts w:ascii="Verdana" w:hAnsi="Verdana"/>
          <w:sz w:val="18"/>
          <w:szCs w:val="18"/>
        </w:rPr>
        <w:br/>
        <w:t>i rzeczowej oraz dożywianie;</w:t>
      </w:r>
      <w:r>
        <w:rPr>
          <w:rFonts w:ascii="Verdana" w:hAnsi="Verdana"/>
          <w:sz w:val="18"/>
          <w:szCs w:val="18"/>
        </w:rPr>
        <w:br/>
        <w:t>• wspieranie ludzi potrzebujących;</w:t>
      </w:r>
      <w:r>
        <w:rPr>
          <w:rFonts w:ascii="Verdana" w:hAnsi="Verdana"/>
          <w:sz w:val="18"/>
          <w:szCs w:val="18"/>
        </w:rPr>
        <w:br/>
        <w:t>• pomoc w organizowaniu zajęć w formach poza szkolnych, wycieczek, imprez szkolnych itp.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XV. Postanowienia ogólne: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• Na początku każdego roku szkolnego Rada Pedagogiczna opracowuje plan pracy dydaktycznej, wychowawczej i opiekuńczej na dany rok szkolny.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 </w:t>
      </w:r>
    </w:p>
    <w:sectPr w:rsidR="002F3B42" w:rsidSect="002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B436D"/>
    <w:rsid w:val="002F3B42"/>
    <w:rsid w:val="003B436D"/>
    <w:rsid w:val="003F1B89"/>
    <w:rsid w:val="00585F2D"/>
    <w:rsid w:val="0066180E"/>
    <w:rsid w:val="00B027E1"/>
    <w:rsid w:val="00C8509B"/>
    <w:rsid w:val="00E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Janusz</cp:lastModifiedBy>
  <cp:revision>4</cp:revision>
  <dcterms:created xsi:type="dcterms:W3CDTF">2014-04-03T15:45:00Z</dcterms:created>
  <dcterms:modified xsi:type="dcterms:W3CDTF">2014-04-03T15:53:00Z</dcterms:modified>
</cp:coreProperties>
</file>